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0E101" w14:textId="77777777" w:rsidR="00405452" w:rsidRDefault="00405452" w:rsidP="00405452">
      <w:pPr>
        <w:jc w:val="both"/>
        <w:rPr>
          <w:rFonts w:ascii="Times New Roman" w:hAnsi="Times New Roman"/>
          <w:b/>
          <w:sz w:val="24"/>
          <w:szCs w:val="24"/>
          <w:lang w:val="hr-HR"/>
        </w:rPr>
      </w:pPr>
      <w:bookmarkStart w:id="0" w:name="_GoBack"/>
      <w:bookmarkEnd w:id="0"/>
      <w:r>
        <w:rPr>
          <w:rFonts w:ascii="Times New Roman" w:hAnsi="Times New Roman"/>
          <w:b/>
          <w:sz w:val="24"/>
          <w:szCs w:val="24"/>
          <w:lang w:val="hr-HR"/>
        </w:rPr>
        <w:t xml:space="preserve">Na temelju članka 26. Zakona o predškolskom odgoju i obrazovanju( NN 10/97,107/07,94/13,98/19,57/22) i Odluke Upravnog vijeća P.U. Dječjeg vrtića Orebić raspisuje se </w:t>
      </w:r>
    </w:p>
    <w:p w14:paraId="35A4968A" w14:textId="77777777" w:rsidR="00405452" w:rsidRDefault="00405452" w:rsidP="00405452">
      <w:pPr>
        <w:rPr>
          <w:rFonts w:ascii="Times New Roman" w:hAnsi="Times New Roman"/>
          <w:b/>
          <w:sz w:val="24"/>
          <w:szCs w:val="24"/>
          <w:lang w:val="hr-HR"/>
        </w:rPr>
      </w:pPr>
    </w:p>
    <w:p w14:paraId="0630084C" w14:textId="77777777" w:rsidR="00405452" w:rsidRDefault="00405452" w:rsidP="00405452">
      <w:pPr>
        <w:jc w:val="center"/>
        <w:rPr>
          <w:rFonts w:ascii="Times New Roman" w:hAnsi="Times New Roman"/>
          <w:b/>
          <w:sz w:val="24"/>
          <w:szCs w:val="24"/>
          <w:lang w:val="hr-HR"/>
        </w:rPr>
      </w:pPr>
      <w:r>
        <w:rPr>
          <w:rFonts w:ascii="Times New Roman" w:hAnsi="Times New Roman"/>
          <w:b/>
          <w:sz w:val="24"/>
          <w:szCs w:val="24"/>
          <w:lang w:val="hr-HR"/>
        </w:rPr>
        <w:t>NATJEČAJ</w:t>
      </w:r>
    </w:p>
    <w:p w14:paraId="7BBB0F1E" w14:textId="77777777" w:rsidR="00405452" w:rsidRDefault="00405452" w:rsidP="00405452">
      <w:pPr>
        <w:jc w:val="center"/>
        <w:rPr>
          <w:rFonts w:ascii="Times New Roman" w:hAnsi="Times New Roman"/>
          <w:b/>
          <w:sz w:val="24"/>
          <w:szCs w:val="24"/>
          <w:lang w:val="hr-HR"/>
        </w:rPr>
      </w:pPr>
      <w:r>
        <w:rPr>
          <w:rFonts w:ascii="Times New Roman" w:hAnsi="Times New Roman"/>
          <w:b/>
          <w:sz w:val="24"/>
          <w:szCs w:val="24"/>
          <w:lang w:val="hr-HR"/>
        </w:rPr>
        <w:t>za radno mjesto psihologa (m/ž)</w:t>
      </w:r>
    </w:p>
    <w:p w14:paraId="523FE4FD" w14:textId="77777777" w:rsidR="00405452" w:rsidRDefault="00405452" w:rsidP="00405452">
      <w:pPr>
        <w:pStyle w:val="Odlomakpopisa"/>
        <w:numPr>
          <w:ilvl w:val="0"/>
          <w:numId w:val="1"/>
        </w:numPr>
        <w:jc w:val="both"/>
        <w:rPr>
          <w:rFonts w:ascii="Times New Roman" w:hAnsi="Times New Roman"/>
          <w:sz w:val="24"/>
          <w:szCs w:val="24"/>
          <w:lang w:val="hr-HR"/>
        </w:rPr>
      </w:pPr>
      <w:r>
        <w:rPr>
          <w:rFonts w:ascii="Times New Roman" w:hAnsi="Times New Roman"/>
          <w:b/>
          <w:sz w:val="24"/>
          <w:szCs w:val="24"/>
          <w:lang w:val="hr-HR"/>
        </w:rPr>
        <w:t>1 izvršitelj/</w:t>
      </w:r>
      <w:proofErr w:type="spellStart"/>
      <w:r>
        <w:rPr>
          <w:rFonts w:ascii="Times New Roman" w:hAnsi="Times New Roman"/>
          <w:b/>
          <w:sz w:val="24"/>
          <w:szCs w:val="24"/>
          <w:lang w:val="hr-HR"/>
        </w:rPr>
        <w:t>ica</w:t>
      </w:r>
      <w:proofErr w:type="spellEnd"/>
      <w:r>
        <w:rPr>
          <w:rFonts w:ascii="Times New Roman" w:hAnsi="Times New Roman"/>
          <w:b/>
          <w:sz w:val="24"/>
          <w:szCs w:val="24"/>
          <w:lang w:val="hr-HR"/>
        </w:rPr>
        <w:t xml:space="preserve"> na određeno, puno radno vrijeme </w:t>
      </w:r>
      <w:r>
        <w:rPr>
          <w:rFonts w:ascii="Times New Roman" w:hAnsi="Times New Roman"/>
          <w:sz w:val="24"/>
          <w:szCs w:val="24"/>
          <w:lang w:val="hr-HR"/>
        </w:rPr>
        <w:t>( 20 sati tjedno)</w:t>
      </w:r>
    </w:p>
    <w:p w14:paraId="784097BF" w14:textId="77777777" w:rsidR="00405452" w:rsidRDefault="00405452" w:rsidP="00405452">
      <w:pPr>
        <w:pStyle w:val="Odlomakpopisa"/>
        <w:numPr>
          <w:ilvl w:val="0"/>
          <w:numId w:val="1"/>
        </w:numPr>
        <w:jc w:val="both"/>
        <w:rPr>
          <w:rFonts w:ascii="Times New Roman" w:hAnsi="Times New Roman"/>
          <w:sz w:val="24"/>
          <w:szCs w:val="24"/>
          <w:lang w:val="hr-HR"/>
        </w:rPr>
      </w:pPr>
      <w:r>
        <w:rPr>
          <w:rFonts w:ascii="Times New Roman" w:hAnsi="Times New Roman"/>
          <w:sz w:val="24"/>
          <w:szCs w:val="24"/>
          <w:lang w:val="hr-HR"/>
        </w:rPr>
        <w:t>Kandidati moraju ispunjavati uvjete iz članka 24. i 25. Zakona o predškolskom odgoju i obrazovanju(NN 10/97,107/07,94/13,98/19,57/22,101/23) i Pravilnika o vrsti stručne spreme stručnih djelatnika te vrsti i stupnju stručne spreme ostalih djelatnika u vrtiću ( NN 133/97) ;</w:t>
      </w:r>
    </w:p>
    <w:p w14:paraId="610A726C" w14:textId="77777777" w:rsidR="00405452" w:rsidRDefault="00405452" w:rsidP="00405452">
      <w:pPr>
        <w:pStyle w:val="Odlomakpopisa"/>
        <w:numPr>
          <w:ilvl w:val="0"/>
          <w:numId w:val="1"/>
        </w:numPr>
        <w:jc w:val="both"/>
        <w:rPr>
          <w:rFonts w:ascii="Times New Roman" w:hAnsi="Times New Roman"/>
          <w:sz w:val="24"/>
          <w:szCs w:val="24"/>
          <w:lang w:val="hr-HR"/>
        </w:rPr>
      </w:pPr>
      <w:r>
        <w:rPr>
          <w:rFonts w:ascii="Times New Roman" w:hAnsi="Times New Roman"/>
          <w:sz w:val="24"/>
          <w:szCs w:val="24"/>
          <w:lang w:val="hr-HR"/>
        </w:rPr>
        <w:t xml:space="preserve">Uvjeti: </w:t>
      </w:r>
    </w:p>
    <w:p w14:paraId="68D472C6" w14:textId="77777777" w:rsidR="00405452" w:rsidRDefault="00405452" w:rsidP="00405452">
      <w:pPr>
        <w:pStyle w:val="Odlomakpopisa"/>
        <w:numPr>
          <w:ilvl w:val="0"/>
          <w:numId w:val="2"/>
        </w:numPr>
        <w:jc w:val="both"/>
        <w:rPr>
          <w:rFonts w:ascii="Times New Roman" w:hAnsi="Times New Roman"/>
          <w:sz w:val="24"/>
          <w:szCs w:val="24"/>
          <w:lang w:val="hr-HR"/>
        </w:rPr>
      </w:pPr>
      <w:r>
        <w:rPr>
          <w:rFonts w:ascii="Times New Roman" w:hAnsi="Times New Roman"/>
          <w:sz w:val="24"/>
          <w:szCs w:val="24"/>
          <w:lang w:val="hr-HR"/>
        </w:rPr>
        <w:t xml:space="preserve">VSS, završen diplomski sveučilišni studij ili diplomski specijalistički studij- magistar struke, </w:t>
      </w:r>
      <w:proofErr w:type="spellStart"/>
      <w:r>
        <w:rPr>
          <w:rFonts w:ascii="Times New Roman" w:hAnsi="Times New Roman"/>
          <w:sz w:val="24"/>
          <w:szCs w:val="24"/>
          <w:lang w:val="hr-HR"/>
        </w:rPr>
        <w:t>prof</w:t>
      </w:r>
      <w:proofErr w:type="spellEnd"/>
      <w:r>
        <w:rPr>
          <w:rFonts w:ascii="Times New Roman" w:hAnsi="Times New Roman"/>
          <w:sz w:val="24"/>
          <w:szCs w:val="24"/>
          <w:lang w:val="hr-HR"/>
        </w:rPr>
        <w:t xml:space="preserve"> psihologije ili dipl. psiholog.</w:t>
      </w:r>
    </w:p>
    <w:p w14:paraId="3943F218" w14:textId="77777777" w:rsidR="00405452" w:rsidRDefault="00405452" w:rsidP="00405452">
      <w:pPr>
        <w:ind w:left="1080"/>
        <w:rPr>
          <w:rFonts w:ascii="Times New Roman" w:hAnsi="Times New Roman"/>
          <w:b/>
          <w:sz w:val="24"/>
          <w:szCs w:val="24"/>
          <w:lang w:val="hr-HR"/>
        </w:rPr>
      </w:pPr>
      <w:r>
        <w:rPr>
          <w:rFonts w:ascii="Times New Roman" w:hAnsi="Times New Roman"/>
          <w:b/>
          <w:sz w:val="24"/>
          <w:szCs w:val="24"/>
          <w:lang w:val="hr-HR"/>
        </w:rPr>
        <w:t>Na natječaj se pod ravnopravnim uvjetima mogu prijaviti osobe oba spola.</w:t>
      </w:r>
    </w:p>
    <w:p w14:paraId="7EAB463A" w14:textId="77777777" w:rsidR="00405452" w:rsidRDefault="00405452" w:rsidP="00405452">
      <w:pPr>
        <w:rPr>
          <w:rFonts w:ascii="Times New Roman" w:hAnsi="Times New Roman"/>
          <w:sz w:val="24"/>
          <w:szCs w:val="24"/>
          <w:lang w:val="hr-HR"/>
        </w:rPr>
      </w:pPr>
      <w:r>
        <w:rPr>
          <w:rFonts w:ascii="Times New Roman" w:hAnsi="Times New Roman"/>
          <w:sz w:val="24"/>
          <w:szCs w:val="24"/>
          <w:lang w:val="hr-HR"/>
        </w:rPr>
        <w:t>Radni odnos u Dječjem vrtiću ne može zasnovati osoba koja ima zapreke iz članka 25. Zakona o predškolskom odgoju i obrazovanju (NN 10/97,107/07,94/13,98/19,57/22,101/23).</w:t>
      </w:r>
    </w:p>
    <w:p w14:paraId="0BB2122A" w14:textId="77777777" w:rsidR="00405452" w:rsidRDefault="00405452" w:rsidP="00405452">
      <w:pPr>
        <w:jc w:val="both"/>
        <w:rPr>
          <w:rFonts w:ascii="Times New Roman" w:hAnsi="Times New Roman"/>
          <w:sz w:val="24"/>
          <w:szCs w:val="24"/>
          <w:lang w:val="hr-HR"/>
        </w:rPr>
      </w:pPr>
      <w:r>
        <w:rPr>
          <w:rFonts w:ascii="Times New Roman" w:hAnsi="Times New Roman"/>
          <w:sz w:val="24"/>
          <w:szCs w:val="24"/>
          <w:lang w:val="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 zapošljavanje izdanu u vrijeme trajanja natječaja te dokaz iz kojeg je vidljivo na koji način je prestao radni odnos kod prethodnog poslodavca (rješenje, odluka, obavijest i sl.).</w:t>
      </w:r>
    </w:p>
    <w:p w14:paraId="496F88BC" w14:textId="77777777" w:rsidR="00405452" w:rsidRDefault="00405452" w:rsidP="00405452">
      <w:pPr>
        <w:jc w:val="both"/>
        <w:rPr>
          <w:rFonts w:ascii="Times New Roman" w:hAnsi="Times New Roman"/>
          <w:sz w:val="24"/>
          <w:szCs w:val="24"/>
          <w:lang w:val="hr-HR"/>
        </w:rPr>
      </w:pPr>
      <w:r>
        <w:rPr>
          <w:rFonts w:ascii="Times New Roman" w:hAnsi="Times New Roman"/>
          <w:sz w:val="24"/>
          <w:szCs w:val="24"/>
          <w:lang w:val="hr-HR"/>
        </w:rPr>
        <w:t xml:space="preserve">Kandidat koji se poziva na pravo prednosti temeljem članka 102. Zakona o hrvatskim braniteljima iz Domovinskog rata i članovima njihovih obitelji (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hAnsi="Times New Roman"/>
            <w:sz w:val="24"/>
            <w:szCs w:val="24"/>
            <w:lang w:val="hr-HR"/>
          </w:rPr>
          <w:t>https://branitelji.gov.hr/zaposljavanje-4413/4413</w:t>
        </w:r>
      </w:hyperlink>
      <w:r>
        <w:rPr>
          <w:rFonts w:ascii="Times New Roman" w:hAnsi="Times New Roman"/>
          <w:sz w:val="24"/>
          <w:szCs w:val="24"/>
          <w:lang w:val="hr-HR"/>
        </w:rPr>
        <w:t xml:space="preserve"> i poveznici: </w:t>
      </w:r>
      <w:hyperlink r:id="rId6" w:history="1">
        <w:r>
          <w:rPr>
            <w:rStyle w:val="Hiperveza"/>
            <w:rFonts w:ascii="Times New Roman" w:hAnsi="Times New Roman"/>
            <w:sz w:val="24"/>
            <w:szCs w:val="24"/>
            <w:lang w:val="hr-HR"/>
          </w:rPr>
          <w:t>https://branitelji.gov.hr/userdocsimages/ng/12%20prosinac/zapo%C5%A1ljavanje/popis%20dokaza%20za%20ostvarivanje%20prava%20pri%20zapo%C5%A0ljavanju.pdf</w:t>
        </w:r>
      </w:hyperlink>
    </w:p>
    <w:p w14:paraId="56DD65F8" w14:textId="77777777" w:rsidR="00405452" w:rsidRDefault="00405452" w:rsidP="00405452">
      <w:pPr>
        <w:jc w:val="both"/>
        <w:rPr>
          <w:rFonts w:ascii="Times New Roman" w:hAnsi="Times New Roman"/>
          <w:sz w:val="24"/>
          <w:szCs w:val="24"/>
          <w:lang w:val="hr-HR"/>
        </w:rPr>
      </w:pPr>
      <w:bookmarkStart w:id="1" w:name="_Hlk152749897"/>
      <w:r>
        <w:rPr>
          <w:rFonts w:ascii="Times New Roman" w:hAnsi="Times New Roman"/>
          <w:sz w:val="24"/>
          <w:szCs w:val="24"/>
          <w:lang w:val="hr-HR"/>
        </w:rPr>
        <w:t xml:space="preserve">Kandidat koji se poziva na pravo prednosti pri zapošljavanju </w:t>
      </w:r>
      <w:bookmarkEnd w:id="1"/>
      <w:r>
        <w:rPr>
          <w:rFonts w:ascii="Times New Roman" w:hAnsi="Times New Roman"/>
          <w:sz w:val="24"/>
          <w:szCs w:val="24"/>
          <w:lang w:val="hr-HR"/>
        </w:rPr>
        <w:t>sukladno članku 9. Zakona o profesionalnoj rehabilitaciji i zapošljavanju osoba s invaliditetom (NN 157/13,152/14,39/18 i 32/209 , dužan je uz prijavu na natječaj priložiti svu propisanu dokumentaciju, odnosno dokaze o ispunjavanju traženih uvjeta, kao i dokaz o invaliditetu.</w:t>
      </w:r>
    </w:p>
    <w:p w14:paraId="069DB47D" w14:textId="77777777" w:rsidR="00405452" w:rsidRDefault="00405452" w:rsidP="00405452">
      <w:pPr>
        <w:jc w:val="both"/>
        <w:rPr>
          <w:rFonts w:ascii="Times New Roman" w:hAnsi="Times New Roman"/>
          <w:sz w:val="24"/>
          <w:szCs w:val="24"/>
          <w:lang w:val="hr-HR"/>
        </w:rPr>
      </w:pPr>
      <w:r>
        <w:rPr>
          <w:rFonts w:ascii="Times New Roman" w:hAnsi="Times New Roman"/>
          <w:sz w:val="24"/>
          <w:szCs w:val="24"/>
          <w:lang w:val="hr-HR"/>
        </w:rPr>
        <w:t xml:space="preserve">Kandidat koji se poziva na pravo pri zapošljavanju sukladno članku 48. stavak 1. do 3. Zakona o civilnim stradalnicima iz Domovinskog rata(„ NN“ 84/21), dužan je uz prijavu na natječaj priložiti svu propisanu dokumentaciju, odnosno dokaze o ispunjavanju traženih uvjeta sukladno članku 49. </w:t>
      </w:r>
      <w:r>
        <w:rPr>
          <w:rFonts w:ascii="Times New Roman" w:hAnsi="Times New Roman"/>
          <w:sz w:val="24"/>
          <w:szCs w:val="24"/>
          <w:lang w:val="hr-HR"/>
        </w:rPr>
        <w:lastRenderedPageBreak/>
        <w:t xml:space="preserve">citiranog Zakona. Poveznica na internetsku stranicu Ministarstva hrvatskih branitelja Republike Hrvatske </w:t>
      </w:r>
      <w:hyperlink r:id="rId7" w:history="1">
        <w:r>
          <w:rPr>
            <w:rStyle w:val="Hiperveza"/>
            <w:rFonts w:ascii="Times New Roman" w:hAnsi="Times New Roman"/>
            <w:sz w:val="24"/>
            <w:szCs w:val="24"/>
            <w:lang w:val="hr-HR"/>
          </w:rPr>
          <w:t>https://branitelji.gov.hr/zaposljavanje-4413/4413</w:t>
        </w:r>
      </w:hyperlink>
      <w:r>
        <w:rPr>
          <w:rFonts w:ascii="Times New Roman" w:hAnsi="Times New Roman"/>
          <w:sz w:val="24"/>
          <w:szCs w:val="24"/>
          <w:lang w:val="hr-HR"/>
        </w:rPr>
        <w:t xml:space="preserve">, a dodatne informacije o dokazima koji su potrebni za ostvarivanje prava prednosti pri zapošljavanju, potražiti na slijedećoj poveznici: </w:t>
      </w:r>
    </w:p>
    <w:p w14:paraId="6B21C745" w14:textId="77777777" w:rsidR="00405452" w:rsidRDefault="00AF28BE" w:rsidP="00405452">
      <w:pPr>
        <w:jc w:val="both"/>
        <w:rPr>
          <w:rFonts w:ascii="Times New Roman" w:hAnsi="Times New Roman"/>
          <w:sz w:val="24"/>
          <w:szCs w:val="24"/>
          <w:lang w:val="hr-HR"/>
        </w:rPr>
      </w:pPr>
      <w:hyperlink r:id="rId8" w:history="1">
        <w:r w:rsidR="00405452">
          <w:rPr>
            <w:rStyle w:val="Hiperveza"/>
            <w:rFonts w:ascii="Times New Roman" w:hAnsi="Times New Roman"/>
            <w:sz w:val="24"/>
            <w:szCs w:val="24"/>
            <w:lang w:val="hr-HR"/>
          </w:rPr>
          <w:t>https://branitelji.gov.hr/UserDocsImages/dokumenti/Nikola/popis%20dokaza%20za%20ostvarivanje%20prava%20prednosti%20pri%20zapo%C5%A1ljavanju-%20Zakon%20o%20civilnim%20stradalnicima%20iz%20DR.pdf</w:t>
        </w:r>
      </w:hyperlink>
    </w:p>
    <w:p w14:paraId="09E69430" w14:textId="77777777" w:rsidR="00405452" w:rsidRPr="00405452" w:rsidRDefault="00405452" w:rsidP="00405452">
      <w:pPr>
        <w:spacing w:line="252" w:lineRule="auto"/>
        <w:ind w:right="57"/>
        <w:jc w:val="both"/>
        <w:rPr>
          <w:rFonts w:ascii="Times New Roman" w:hAnsi="Times New Roman"/>
          <w:bCs/>
          <w:sz w:val="24"/>
          <w:szCs w:val="24"/>
          <w:lang w:val="hr-HR"/>
        </w:rPr>
      </w:pPr>
      <w:r w:rsidRPr="00405452">
        <w:rPr>
          <w:rFonts w:ascii="Times New Roman" w:eastAsia="Times New Roman" w:hAnsi="Times New Roman"/>
          <w:sz w:val="24"/>
          <w:szCs w:val="24"/>
          <w:lang w:val="hr-HR" w:eastAsia="hr-HR"/>
        </w:rPr>
        <w:t>Kandidat koji se poziva na pravo prednosti pri zapošljavanju u skladu sa Zakonom o  zaštiti vojnih i civilnih invalida rata (NN 33/92, 57/92,77/92,27/93,58/93,2/94,76/94,108/95,108/96,82/01, 103/03,148/13,98/19), uz prijavu na natječaj dužan je, osim dokaza o ispunjavanju traženih uvjeta, priložiti i rješenje, odnosno potvrdu iz koje je jasno vidljivo spomenuto prav, te dokaz o tome na koji način prestao radni odnos kod prethodnog poslodavca (rješenje, odluka, obavijest i sl.).</w:t>
      </w:r>
    </w:p>
    <w:p w14:paraId="6DCF9B20" w14:textId="77777777" w:rsidR="00405452" w:rsidRDefault="00405452" w:rsidP="00405452">
      <w:pPr>
        <w:jc w:val="both"/>
        <w:rPr>
          <w:rFonts w:ascii="Times New Roman" w:hAnsi="Times New Roman"/>
          <w:sz w:val="24"/>
          <w:szCs w:val="24"/>
          <w:lang w:val="hr-HR"/>
        </w:rPr>
      </w:pPr>
      <w:r>
        <w:rPr>
          <w:rFonts w:ascii="Times New Roman" w:hAnsi="Times New Roman"/>
          <w:b/>
          <w:sz w:val="24"/>
          <w:szCs w:val="24"/>
          <w:lang w:val="hr-HR"/>
        </w:rPr>
        <w:t xml:space="preserve">Kandidati uz osobno potpisanu zamolbu na natječaj prilažu: </w:t>
      </w:r>
    </w:p>
    <w:p w14:paraId="507F027A" w14:textId="77777777" w:rsidR="00405452" w:rsidRDefault="00405452" w:rsidP="00405452">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dokaz o stečenoj stručnoj spremi</w:t>
      </w:r>
    </w:p>
    <w:p w14:paraId="338ED2DF" w14:textId="77777777" w:rsidR="00405452" w:rsidRDefault="00405452" w:rsidP="00405452">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uvjerenje o položenom stručnom ispitu za rad u djelatnosti predškolskog odgoja i obrazovanja ili dokaz da je oslobođen/ a obveze polaganja stručnog ispita</w:t>
      </w:r>
    </w:p>
    <w:p w14:paraId="093C729B" w14:textId="77777777" w:rsidR="00405452" w:rsidRDefault="00405452" w:rsidP="00405452">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dokaz o nepostojanju zapreka za zasnivanje radnog odnosa sukladno čl. 25. Zakona o predškolskom odgoju i obrazovanju (NN 10/97,107/07,94/13,98/19,57/22,101/23):</w:t>
      </w:r>
    </w:p>
    <w:p w14:paraId="6F05639F" w14:textId="77777777" w:rsidR="00405452" w:rsidRDefault="00405452" w:rsidP="00405452">
      <w:pPr>
        <w:pStyle w:val="Odlomakpopisa"/>
        <w:jc w:val="both"/>
        <w:rPr>
          <w:rFonts w:ascii="Times New Roman" w:hAnsi="Times New Roman"/>
          <w:sz w:val="24"/>
          <w:szCs w:val="24"/>
          <w:lang w:val="hr-HR"/>
        </w:rPr>
      </w:pPr>
      <w:r>
        <w:rPr>
          <w:rFonts w:ascii="Times New Roman" w:hAnsi="Times New Roman"/>
          <w:sz w:val="24"/>
          <w:szCs w:val="24"/>
          <w:lang w:val="hr-HR"/>
        </w:rPr>
        <w:t>- potvrda nadležnog suda da se protiv kandidata ne vodi kazneni postupak (čl. 25 stavak 2.) ne starija od mjesec dana</w:t>
      </w:r>
    </w:p>
    <w:p w14:paraId="3CCBB742" w14:textId="77777777" w:rsidR="00405452" w:rsidRDefault="00405452" w:rsidP="00405452">
      <w:pPr>
        <w:pStyle w:val="Odlomakpopisa"/>
        <w:jc w:val="both"/>
        <w:rPr>
          <w:rFonts w:ascii="Times New Roman" w:hAnsi="Times New Roman"/>
          <w:sz w:val="24"/>
          <w:szCs w:val="24"/>
          <w:lang w:val="hr-HR"/>
        </w:rPr>
      </w:pPr>
      <w:r>
        <w:rPr>
          <w:rFonts w:ascii="Times New Roman" w:hAnsi="Times New Roman"/>
          <w:sz w:val="24"/>
          <w:szCs w:val="24"/>
          <w:lang w:val="hr-HR"/>
        </w:rPr>
        <w:t>- potvrda da se protiv kandidata ne vodi prekršajni postupak (čl. 25 stavak 4.) ne starija od mjesec dana.</w:t>
      </w:r>
    </w:p>
    <w:p w14:paraId="6E42396A" w14:textId="77777777" w:rsidR="00405452" w:rsidRDefault="00405452" w:rsidP="00405452">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dokaz o državljanstvu</w:t>
      </w:r>
    </w:p>
    <w:p w14:paraId="7DA17A8F" w14:textId="77777777" w:rsidR="00405452" w:rsidRDefault="00405452" w:rsidP="00405452">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dokaz o radnom stažu (elektronički zapis iz evidencije Hrvatskog zavoda za mirovinsko osiguranje) ne stariji od mjesec dana</w:t>
      </w:r>
    </w:p>
    <w:p w14:paraId="36E7C53F" w14:textId="77777777" w:rsidR="00405452" w:rsidRDefault="00405452" w:rsidP="00405452">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životopis</w:t>
      </w:r>
    </w:p>
    <w:p w14:paraId="7486E11E" w14:textId="77777777" w:rsidR="00405452" w:rsidRDefault="00405452" w:rsidP="00405452">
      <w:pPr>
        <w:pStyle w:val="Odlomakpopisa"/>
        <w:jc w:val="both"/>
        <w:rPr>
          <w:rFonts w:ascii="Times New Roman" w:hAnsi="Times New Roman"/>
          <w:sz w:val="24"/>
          <w:szCs w:val="24"/>
          <w:lang w:val="hr-HR"/>
        </w:rPr>
      </w:pPr>
    </w:p>
    <w:p w14:paraId="757736EE" w14:textId="77777777" w:rsidR="00405452" w:rsidRDefault="00405452" w:rsidP="00405452">
      <w:pPr>
        <w:rPr>
          <w:rFonts w:ascii="Times New Roman" w:hAnsi="Times New Roman"/>
          <w:sz w:val="24"/>
          <w:szCs w:val="24"/>
          <w:lang w:val="hr-HR"/>
        </w:rPr>
      </w:pPr>
      <w:r>
        <w:rPr>
          <w:rFonts w:ascii="Times New Roman" w:hAnsi="Times New Roman"/>
          <w:sz w:val="24"/>
          <w:szCs w:val="24"/>
          <w:lang w:val="hr-HR"/>
        </w:rPr>
        <w:t xml:space="preserve">Prilozi odnosno isprave koje u kandidati dužni priložiti uz prijavu na natječaj dostavljaju se u neovjerenoj preslici, a izabrani kandidat je prije sklapanja ugovora o radu dužan predočiti izvornike. </w:t>
      </w:r>
    </w:p>
    <w:p w14:paraId="79832C30" w14:textId="5754E3A4" w:rsidR="00405452" w:rsidRDefault="00405452" w:rsidP="00405452">
      <w:pPr>
        <w:rPr>
          <w:rFonts w:ascii="Times New Roman" w:hAnsi="Times New Roman"/>
          <w:sz w:val="24"/>
          <w:szCs w:val="24"/>
          <w:lang w:val="hr-HR"/>
        </w:rPr>
      </w:pPr>
      <w:r>
        <w:rPr>
          <w:rFonts w:ascii="Times New Roman" w:hAnsi="Times New Roman"/>
          <w:sz w:val="24"/>
          <w:szCs w:val="24"/>
          <w:lang w:val="hr-HR"/>
        </w:rPr>
        <w:t>Rok za podnošenje prijava je 8 dana od dana objavljivanja natječaja</w:t>
      </w:r>
      <w:r w:rsidR="000C0A00">
        <w:rPr>
          <w:rFonts w:ascii="Times New Roman" w:hAnsi="Times New Roman"/>
          <w:sz w:val="24"/>
          <w:szCs w:val="24"/>
          <w:lang w:val="hr-HR"/>
        </w:rPr>
        <w:t>.</w:t>
      </w:r>
    </w:p>
    <w:p w14:paraId="384324A6" w14:textId="77777777" w:rsidR="00405452" w:rsidRDefault="00405452" w:rsidP="00405452">
      <w:pPr>
        <w:rPr>
          <w:rFonts w:ascii="Times New Roman" w:hAnsi="Times New Roman"/>
          <w:sz w:val="24"/>
          <w:szCs w:val="24"/>
          <w:lang w:val="hr-HR"/>
        </w:rPr>
      </w:pPr>
      <w:r>
        <w:rPr>
          <w:rFonts w:ascii="Times New Roman" w:hAnsi="Times New Roman"/>
          <w:sz w:val="24"/>
          <w:szCs w:val="24"/>
          <w:lang w:val="hr-HR"/>
        </w:rPr>
        <w:t xml:space="preserve">Prijave za natječaj zajedno s obveznom dokumentacijom se dostavljaju na adresu: </w:t>
      </w:r>
      <w:r>
        <w:rPr>
          <w:rFonts w:ascii="Times New Roman" w:hAnsi="Times New Roman"/>
          <w:i/>
          <w:sz w:val="24"/>
          <w:szCs w:val="24"/>
          <w:lang w:val="hr-HR"/>
        </w:rPr>
        <w:t xml:space="preserve">Predškolska ustanova Dječji vrtić Orebić, J. B. Jelačića 8, 20250 Orebić </w:t>
      </w:r>
      <w:r>
        <w:rPr>
          <w:rFonts w:ascii="Times New Roman" w:hAnsi="Times New Roman"/>
          <w:sz w:val="24"/>
          <w:szCs w:val="24"/>
          <w:lang w:val="hr-HR"/>
        </w:rPr>
        <w:t xml:space="preserve">s naznakom „ </w:t>
      </w:r>
      <w:r>
        <w:rPr>
          <w:rFonts w:ascii="Times New Roman" w:hAnsi="Times New Roman"/>
          <w:i/>
          <w:sz w:val="24"/>
          <w:szCs w:val="24"/>
          <w:lang w:val="hr-HR"/>
        </w:rPr>
        <w:t xml:space="preserve">Ne otvaraj – natječaj za radno mjesto psihologa(m/ž)“, </w:t>
      </w:r>
      <w:r>
        <w:rPr>
          <w:rFonts w:ascii="Times New Roman" w:hAnsi="Times New Roman"/>
          <w:sz w:val="24"/>
          <w:szCs w:val="24"/>
          <w:lang w:val="hr-HR"/>
        </w:rPr>
        <w:t xml:space="preserve">a nepotpune i nepravovremene prijave se neće razmatrati. </w:t>
      </w:r>
    </w:p>
    <w:p w14:paraId="02E1CDD9" w14:textId="77777777" w:rsidR="00405452" w:rsidRDefault="00405452" w:rsidP="00405452">
      <w:pPr>
        <w:rPr>
          <w:rFonts w:ascii="Times New Roman" w:hAnsi="Times New Roman"/>
          <w:sz w:val="24"/>
          <w:szCs w:val="24"/>
          <w:lang w:val="hr-HR"/>
        </w:rPr>
      </w:pPr>
      <w:r>
        <w:rPr>
          <w:rFonts w:ascii="Times New Roman" w:hAnsi="Times New Roman"/>
          <w:sz w:val="24"/>
          <w:szCs w:val="24"/>
          <w:lang w:val="hr-HR"/>
        </w:rPr>
        <w:t xml:space="preserve">Kandidati će biti obaviješteni o rezultatima natječaja u roku od 8 dana od dana donošenja odluke o izboru kandidata na sjednici Upravnog vijeća. </w:t>
      </w:r>
    </w:p>
    <w:p w14:paraId="2BA2B3A2" w14:textId="77777777" w:rsidR="00405452" w:rsidRDefault="00405452" w:rsidP="00405452">
      <w:pPr>
        <w:rPr>
          <w:rFonts w:ascii="Times New Roman" w:hAnsi="Times New Roman"/>
          <w:sz w:val="24"/>
          <w:szCs w:val="24"/>
          <w:lang w:val="hr-HR"/>
        </w:rPr>
      </w:pPr>
      <w:r>
        <w:rPr>
          <w:rFonts w:ascii="Times New Roman" w:hAnsi="Times New Roman"/>
          <w:sz w:val="24"/>
          <w:szCs w:val="24"/>
          <w:lang w:val="hr-HR"/>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p>
    <w:p w14:paraId="1BD2115E" w14:textId="0E84FAE1" w:rsidR="00405452" w:rsidRDefault="00405452" w:rsidP="00405452">
      <w:pPr>
        <w:rPr>
          <w:rFonts w:ascii="Times New Roman" w:hAnsi="Times New Roman"/>
          <w:i/>
          <w:sz w:val="24"/>
          <w:szCs w:val="24"/>
          <w:lang w:val="hr-HR"/>
        </w:rPr>
      </w:pPr>
      <w:r>
        <w:rPr>
          <w:rFonts w:ascii="Times New Roman" w:hAnsi="Times New Roman"/>
          <w:i/>
          <w:sz w:val="24"/>
          <w:szCs w:val="24"/>
          <w:lang w:val="hr-HR"/>
        </w:rPr>
        <w:lastRenderedPageBreak/>
        <w:t xml:space="preserve">Natječaj je objavljen na mrežnoj stranici HZZZ i P.U. Dječji vrtić Orebić i oglasnim pločama Vrtića </w:t>
      </w:r>
      <w:r w:rsidR="000C0A00">
        <w:rPr>
          <w:rFonts w:ascii="Times New Roman" w:hAnsi="Times New Roman"/>
          <w:i/>
          <w:sz w:val="24"/>
          <w:szCs w:val="24"/>
          <w:lang w:val="hr-HR"/>
        </w:rPr>
        <w:t>19</w:t>
      </w:r>
      <w:r>
        <w:rPr>
          <w:rFonts w:ascii="Times New Roman" w:hAnsi="Times New Roman"/>
          <w:i/>
          <w:sz w:val="24"/>
          <w:szCs w:val="24"/>
          <w:lang w:val="hr-HR"/>
        </w:rPr>
        <w:t xml:space="preserve">. </w:t>
      </w:r>
      <w:r w:rsidR="000C0A00">
        <w:rPr>
          <w:rFonts w:ascii="Times New Roman" w:hAnsi="Times New Roman"/>
          <w:i/>
          <w:sz w:val="24"/>
          <w:szCs w:val="24"/>
          <w:lang w:val="hr-HR"/>
        </w:rPr>
        <w:t>veljače</w:t>
      </w:r>
      <w:r>
        <w:rPr>
          <w:rFonts w:ascii="Times New Roman" w:hAnsi="Times New Roman"/>
          <w:i/>
          <w:sz w:val="24"/>
          <w:szCs w:val="24"/>
          <w:lang w:val="hr-HR"/>
        </w:rPr>
        <w:t xml:space="preserve"> 202</w:t>
      </w:r>
      <w:r w:rsidR="000C0A00">
        <w:rPr>
          <w:rFonts w:ascii="Times New Roman" w:hAnsi="Times New Roman"/>
          <w:i/>
          <w:sz w:val="24"/>
          <w:szCs w:val="24"/>
          <w:lang w:val="hr-HR"/>
        </w:rPr>
        <w:t>5</w:t>
      </w:r>
      <w:r>
        <w:rPr>
          <w:rFonts w:ascii="Times New Roman" w:hAnsi="Times New Roman"/>
          <w:i/>
          <w:sz w:val="24"/>
          <w:szCs w:val="24"/>
          <w:lang w:val="hr-HR"/>
        </w:rPr>
        <w:t>. g.</w:t>
      </w:r>
    </w:p>
    <w:p w14:paraId="64F10083" w14:textId="77777777" w:rsidR="00405452" w:rsidRDefault="00405452" w:rsidP="00405452">
      <w:pPr>
        <w:rPr>
          <w:rFonts w:ascii="Times New Roman" w:hAnsi="Times New Roman"/>
          <w:i/>
          <w:sz w:val="24"/>
          <w:szCs w:val="24"/>
          <w:lang w:val="hr-HR"/>
        </w:rPr>
      </w:pPr>
    </w:p>
    <w:p w14:paraId="0CAD98BB" w14:textId="77777777" w:rsidR="00405452" w:rsidRDefault="00405452" w:rsidP="00405452">
      <w:pPr>
        <w:rPr>
          <w:rFonts w:ascii="Times New Roman" w:hAnsi="Times New Roman"/>
          <w:i/>
          <w:sz w:val="24"/>
          <w:szCs w:val="24"/>
          <w:lang w:val="hr-HR"/>
        </w:rPr>
      </w:pPr>
    </w:p>
    <w:p w14:paraId="7AC8EA10" w14:textId="77777777" w:rsidR="00405452" w:rsidRDefault="00405452" w:rsidP="00405452">
      <w:pPr>
        <w:jc w:val="right"/>
        <w:rPr>
          <w:rFonts w:ascii="Times New Roman" w:hAnsi="Times New Roman"/>
          <w:sz w:val="24"/>
          <w:szCs w:val="24"/>
          <w:lang w:val="hr-HR"/>
        </w:rPr>
      </w:pPr>
      <w:r>
        <w:rPr>
          <w:rFonts w:ascii="Times New Roman" w:hAnsi="Times New Roman"/>
          <w:sz w:val="24"/>
          <w:szCs w:val="24"/>
          <w:lang w:val="hr-HR"/>
        </w:rPr>
        <w:t>Predsjednica Upravnog vijeća</w:t>
      </w:r>
    </w:p>
    <w:p w14:paraId="08C8677E" w14:textId="77777777" w:rsidR="00405452" w:rsidRDefault="00405452" w:rsidP="00405452">
      <w:pPr>
        <w:jc w:val="right"/>
        <w:rPr>
          <w:rFonts w:ascii="Times New Roman" w:hAnsi="Times New Roman"/>
          <w:sz w:val="24"/>
          <w:szCs w:val="24"/>
          <w:lang w:val="hr-HR"/>
        </w:rPr>
      </w:pPr>
      <w:r>
        <w:rPr>
          <w:rFonts w:ascii="Times New Roman" w:hAnsi="Times New Roman"/>
          <w:sz w:val="24"/>
          <w:szCs w:val="24"/>
          <w:lang w:val="hr-HR"/>
        </w:rPr>
        <w:t>________________________</w:t>
      </w:r>
    </w:p>
    <w:p w14:paraId="0B371409" w14:textId="77777777" w:rsidR="00405452" w:rsidRDefault="00405452" w:rsidP="00405452">
      <w:pPr>
        <w:jc w:val="right"/>
        <w:rPr>
          <w:rFonts w:ascii="Times New Roman" w:hAnsi="Times New Roman"/>
          <w:sz w:val="24"/>
          <w:szCs w:val="24"/>
          <w:lang w:val="hr-HR"/>
        </w:rPr>
      </w:pPr>
      <w:r>
        <w:rPr>
          <w:rFonts w:ascii="Times New Roman" w:hAnsi="Times New Roman"/>
          <w:sz w:val="24"/>
          <w:szCs w:val="24"/>
          <w:lang w:val="hr-HR"/>
        </w:rPr>
        <w:t xml:space="preserve">Silvija </w:t>
      </w:r>
      <w:proofErr w:type="spellStart"/>
      <w:r>
        <w:rPr>
          <w:rFonts w:ascii="Times New Roman" w:hAnsi="Times New Roman"/>
          <w:sz w:val="24"/>
          <w:szCs w:val="24"/>
          <w:lang w:val="hr-HR"/>
        </w:rPr>
        <w:t>Poluta</w:t>
      </w:r>
      <w:proofErr w:type="spellEnd"/>
    </w:p>
    <w:p w14:paraId="5B0846C7" w14:textId="77777777" w:rsidR="00405452" w:rsidRDefault="00405452" w:rsidP="00405452"/>
    <w:p w14:paraId="67903242" w14:textId="77777777" w:rsidR="00FE0C36" w:rsidRDefault="00FE0C36"/>
    <w:sectPr w:rsidR="00FE0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5F5A"/>
    <w:multiLevelType w:val="hybridMultilevel"/>
    <w:tmpl w:val="FBC41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4619B2"/>
    <w:multiLevelType w:val="hybridMultilevel"/>
    <w:tmpl w:val="D18EF06A"/>
    <w:lvl w:ilvl="0" w:tplc="DB78180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CD42EC"/>
    <w:multiLevelType w:val="hybridMultilevel"/>
    <w:tmpl w:val="152EC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52"/>
    <w:rsid w:val="000C0A00"/>
    <w:rsid w:val="00405452"/>
    <w:rsid w:val="00AF28BE"/>
    <w:rsid w:val="00FE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D54B"/>
  <w15:chartTrackingRefBased/>
  <w15:docId w15:val="{8ED889E2-4A40-4672-B1A8-AA9BF6C2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452"/>
    <w:pPr>
      <w:spacing w:line="254"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405452"/>
    <w:rPr>
      <w:color w:val="0563C1" w:themeColor="hyperlink"/>
      <w:u w:val="single"/>
    </w:rPr>
  </w:style>
  <w:style w:type="paragraph" w:styleId="Odlomakpopisa">
    <w:name w:val="List Paragraph"/>
    <w:basedOn w:val="Normal"/>
    <w:uiPriority w:val="34"/>
    <w:qFormat/>
    <w:rsid w:val="00405452"/>
    <w:pPr>
      <w:ind w:left="720"/>
      <w:contextualSpacing/>
    </w:pPr>
  </w:style>
  <w:style w:type="paragraph" w:styleId="Tekstbalonia">
    <w:name w:val="Balloon Text"/>
    <w:basedOn w:val="Normal"/>
    <w:link w:val="TekstbaloniaChar"/>
    <w:uiPriority w:val="99"/>
    <w:semiHidden/>
    <w:unhideWhenUsed/>
    <w:rsid w:val="00AF28B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28B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4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4413/4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4413/44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5319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zovko</dc:creator>
  <cp:keywords/>
  <dc:description/>
  <cp:lastModifiedBy> </cp:lastModifiedBy>
  <cp:revision>4</cp:revision>
  <cp:lastPrinted>2025-02-18T10:00:00Z</cp:lastPrinted>
  <dcterms:created xsi:type="dcterms:W3CDTF">2025-02-11T11:09:00Z</dcterms:created>
  <dcterms:modified xsi:type="dcterms:W3CDTF">2025-02-18T10:01:00Z</dcterms:modified>
</cp:coreProperties>
</file>